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7FFFF"/>
  <w:body>
    <w:p w:rsidR="001E0237" w:rsidRDefault="00BE3317">
      <w:r>
        <w:rPr>
          <w:noProof/>
          <w:lang w:eastAsia="pl-PL"/>
        </w:rPr>
        <w:drawing>
          <wp:inline distT="0" distB="0" distL="0" distR="0" wp14:anchorId="3DF29817">
            <wp:extent cx="5521037" cy="1383156"/>
            <wp:effectExtent l="0" t="0" r="381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068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3317" w:rsidRDefault="00BE3317">
      <w:r>
        <w:rPr>
          <w:noProof/>
          <w:lang w:eastAsia="pl-PL"/>
        </w:rPr>
        <w:drawing>
          <wp:inline distT="0" distB="0" distL="0" distR="0" wp14:anchorId="3CE12A9C">
            <wp:extent cx="1511935" cy="60325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3317" w:rsidRPr="00BE3317" w:rsidRDefault="00BE3317" w:rsidP="00BE3317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E3317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Program „Za życiem” </w:t>
      </w:r>
    </w:p>
    <w:p w:rsidR="00BE3317" w:rsidRPr="00BE3317" w:rsidRDefault="00BE3317" w:rsidP="00BE3317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E3317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w Specjalnym Ośrodku </w:t>
      </w:r>
      <w:proofErr w:type="spellStart"/>
      <w:r w:rsidRPr="00BE3317">
        <w:rPr>
          <w:rFonts w:ascii="Times New Roman" w:hAnsi="Times New Roman" w:cs="Times New Roman"/>
          <w:b/>
          <w:color w:val="0070C0"/>
          <w:sz w:val="40"/>
          <w:szCs w:val="40"/>
        </w:rPr>
        <w:t>Szkolno</w:t>
      </w:r>
      <w:proofErr w:type="spellEnd"/>
      <w:r w:rsidRPr="00BE3317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-  Wychowawczym </w:t>
      </w:r>
    </w:p>
    <w:p w:rsidR="00BE3317" w:rsidRDefault="00BE3317" w:rsidP="00BE3317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E3317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w Łukowie                  </w:t>
      </w:r>
    </w:p>
    <w:p w:rsidR="00BE3317" w:rsidRPr="00BE3317" w:rsidRDefault="00BE3317" w:rsidP="00BE3317">
      <w:pPr>
        <w:spacing w:after="120" w:line="360" w:lineRule="auto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pl-PL"/>
        </w:rPr>
        <w:drawing>
          <wp:anchor distT="0" distB="0" distL="114300" distR="114300" simplePos="0" relativeHeight="251658240" behindDoc="0" locked="0" layoutInCell="1" allowOverlap="1" wp14:anchorId="58906B6D" wp14:editId="37760F09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438910" cy="883920"/>
            <wp:effectExtent l="38100" t="19050" r="46990" b="33528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883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00FFFF">
                        <a:alpha val="44000"/>
                      </a:srgbClr>
                    </a:solidFill>
                    <a:ln>
                      <a:solidFill>
                        <a:srgbClr val="00206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br w:type="textWrapping" w:clear="all"/>
      </w:r>
      <w:r w:rsidRPr="00BE3317">
        <w:rPr>
          <w:rFonts w:ascii="Times New Roman" w:hAnsi="Times New Roman" w:cs="Times New Roman"/>
          <w:b/>
          <w:i/>
          <w:sz w:val="40"/>
          <w:szCs w:val="40"/>
        </w:rPr>
        <w:t>To już druga edycja tego programu realizowana przez naszą placówkę.</w:t>
      </w:r>
    </w:p>
    <w:p w:rsidR="00BE3317" w:rsidRDefault="00BE3317" w:rsidP="00BE3317">
      <w:pPr>
        <w:jc w:val="right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BE3317" w:rsidRDefault="00BE3317" w:rsidP="00BE3317">
      <w:pPr>
        <w:jc w:val="right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pl-PL"/>
        </w:rPr>
        <w:drawing>
          <wp:inline distT="0" distB="0" distL="0" distR="0" wp14:anchorId="388ED522">
            <wp:extent cx="3678382" cy="2029691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680" cy="2033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3317" w:rsidRDefault="00BE3317" w:rsidP="00BE3317">
      <w:pPr>
        <w:spacing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BE3317">
        <w:rPr>
          <w:rFonts w:ascii="Times New Roman" w:hAnsi="Times New Roman" w:cs="Times New Roman"/>
          <w:b/>
          <w:sz w:val="40"/>
          <w:szCs w:val="40"/>
        </w:rPr>
        <w:lastRenderedPageBreak/>
        <w:t xml:space="preserve">Specjalny Ośrodek Szkolno-Wychowawczy jako wiodący ośrodek </w:t>
      </w:r>
      <w:proofErr w:type="spellStart"/>
      <w:r w:rsidRPr="00BE3317">
        <w:rPr>
          <w:rFonts w:ascii="Times New Roman" w:hAnsi="Times New Roman" w:cs="Times New Roman"/>
          <w:b/>
          <w:sz w:val="40"/>
          <w:szCs w:val="40"/>
        </w:rPr>
        <w:t>koordynacyjno</w:t>
      </w:r>
      <w:proofErr w:type="spellEnd"/>
      <w:r w:rsidRPr="00BE3317">
        <w:rPr>
          <w:rFonts w:ascii="Times New Roman" w:hAnsi="Times New Roman" w:cs="Times New Roman"/>
          <w:b/>
          <w:sz w:val="40"/>
          <w:szCs w:val="40"/>
        </w:rPr>
        <w:t xml:space="preserve"> – </w:t>
      </w:r>
      <w:proofErr w:type="spellStart"/>
      <w:r w:rsidRPr="00BE3317">
        <w:rPr>
          <w:rFonts w:ascii="Times New Roman" w:hAnsi="Times New Roman" w:cs="Times New Roman"/>
          <w:b/>
          <w:sz w:val="40"/>
          <w:szCs w:val="40"/>
        </w:rPr>
        <w:t>rehabilitacyjno</w:t>
      </w:r>
      <w:proofErr w:type="spellEnd"/>
      <w:r w:rsidRPr="00BE3317">
        <w:rPr>
          <w:rFonts w:ascii="Times New Roman" w:hAnsi="Times New Roman" w:cs="Times New Roman"/>
          <w:b/>
          <w:sz w:val="40"/>
          <w:szCs w:val="40"/>
        </w:rPr>
        <w:t xml:space="preserve"> – opiekuńczy na terenie powiatu łukowskiego organizuje dla dzieci oraz ich rodzin bezpłatne formy kompleksowej, specjalistycznej pomocy.</w:t>
      </w:r>
    </w:p>
    <w:p w:rsidR="00BE3317" w:rsidRDefault="00BE3317" w:rsidP="00BE3317">
      <w:pPr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  <w:r w:rsidRPr="00BE3317"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t>Adresaci programu:</w:t>
      </w:r>
    </w:p>
    <w:p w:rsidR="00BE3317" w:rsidRPr="00BE3317" w:rsidRDefault="00BE3317" w:rsidP="00BE3317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 dzieci od urodzenia do czasu podjęcia nauki szkolnej, ze szczególnym uwzględnieniem dzieci do 3 roku życia, u których wykryto wady rozwojowe (dzieci niepełnosprawne i zagrożone niepełnosprawnością),</w:t>
      </w:r>
    </w:p>
    <w:p w:rsidR="00BE3317" w:rsidRDefault="00BE3317" w:rsidP="00BE3317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 rodzice</w:t>
      </w:r>
      <w:r>
        <w:rPr>
          <w:rFonts w:ascii="Times New Roman" w:hAnsi="Times New Roman" w:cs="Times New Roman"/>
          <w:sz w:val="28"/>
          <w:szCs w:val="28"/>
        </w:rPr>
        <w:t>/ opiekunowie prawni</w:t>
      </w:r>
    </w:p>
    <w:p w:rsidR="00BE3317" w:rsidRDefault="00BE3317" w:rsidP="00BE33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3317" w:rsidRDefault="00BE3317" w:rsidP="00BE33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A966656">
            <wp:extent cx="2956560" cy="22923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3317" w:rsidRDefault="00BE3317" w:rsidP="00BE3317">
      <w:pPr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  <w:r w:rsidRPr="00BE3317"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t>Co nas wyróżnia?</w:t>
      </w:r>
      <w:r w:rsidRPr="00BE3317"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tab/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 kompleksowość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 interdyscyplinarność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 holistyczne podejście do dziecka i rodziny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 wieloprofilowość oddziaływań terapeutycznych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lastRenderedPageBreak/>
        <w:t>• wysoka jakość świadczonych usług</w:t>
      </w:r>
    </w:p>
    <w:p w:rsid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 pomoc i wsparcie adekwatne do rozpoznanych potrzeb dziecka i rodziny.</w:t>
      </w:r>
    </w:p>
    <w:p w:rsidR="00BE3317" w:rsidRDefault="00BE3317" w:rsidP="00BE33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3317" w:rsidRDefault="00BE3317" w:rsidP="00BE33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9ECF347">
            <wp:extent cx="2426335" cy="1975485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3317" w:rsidRDefault="00BE3317" w:rsidP="00BE3317">
      <w:pPr>
        <w:rPr>
          <w:rFonts w:ascii="Times New Roman" w:hAnsi="Times New Roman" w:cs="Times New Roman"/>
          <w:sz w:val="40"/>
          <w:szCs w:val="40"/>
        </w:rPr>
      </w:pPr>
      <w:r w:rsidRPr="00BE3317"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t xml:space="preserve">Cel działań:                      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 xml:space="preserve"> • zapewnienie dziecku niepełnosprawnemu / zagrożonemu niepełnosprawnością kompleksowej pomocy,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 wsparcie rodziców, udzielanie im fachowej informacji dotyczącej ich dziecka oraz jego problemów rozwojowych,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 skoordynowanie działań wspierających na rzecz dziecka i rodziny,</w:t>
      </w:r>
    </w:p>
    <w:p w:rsid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 xml:space="preserve">• zapewnienie interdyscyplinarnego wczesnego wspomagania rozwoju dziecka, umożliwiającego objęcie specjalistyczną opieką dziecka oraz jego rodziny,  </w:t>
      </w:r>
    </w:p>
    <w:p w:rsidR="00BE3317" w:rsidRDefault="00BE3317" w:rsidP="00BE331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88CD591">
            <wp:extent cx="3030220" cy="2127885"/>
            <wp:effectExtent l="0" t="0" r="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3317" w:rsidRDefault="00BE3317" w:rsidP="00BE3317">
      <w:pPr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  <w:r w:rsidRPr="00BE3317"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t>Zakres działań: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BE3317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BE3317">
        <w:rPr>
          <w:rFonts w:ascii="Times New Roman" w:hAnsi="Times New Roman" w:cs="Times New Roman"/>
          <w:sz w:val="24"/>
          <w:szCs w:val="24"/>
        </w:rPr>
        <w:tab/>
        <w:t>udzielanie kompleksowego wsparcia rodzinom z dziećmi niepełnosprawnym lub zagrożonym niepełnosprawnością obejmującego: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BE3317">
        <w:rPr>
          <w:rFonts w:ascii="Times New Roman" w:hAnsi="Times New Roman" w:cs="Times New Roman"/>
          <w:sz w:val="24"/>
          <w:szCs w:val="24"/>
        </w:rPr>
        <w:t>o</w:t>
      </w:r>
      <w:r w:rsidRPr="00BE3317">
        <w:rPr>
          <w:rFonts w:ascii="Times New Roman" w:hAnsi="Times New Roman" w:cs="Times New Roman"/>
          <w:sz w:val="24"/>
          <w:szCs w:val="24"/>
        </w:rPr>
        <w:tab/>
        <w:t>udzielanie informacji rodzinom,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BE3317">
        <w:rPr>
          <w:rFonts w:ascii="Times New Roman" w:hAnsi="Times New Roman" w:cs="Times New Roman"/>
          <w:sz w:val="24"/>
          <w:szCs w:val="24"/>
        </w:rPr>
        <w:t>o</w:t>
      </w:r>
      <w:r w:rsidRPr="00BE3317">
        <w:rPr>
          <w:rFonts w:ascii="Times New Roman" w:hAnsi="Times New Roman" w:cs="Times New Roman"/>
          <w:sz w:val="24"/>
          <w:szCs w:val="24"/>
        </w:rPr>
        <w:tab/>
        <w:t>zapewnienie usług specjalistów w zależności od potrzeb dziecka i jego rodziny,</w:t>
      </w:r>
    </w:p>
    <w:p w:rsidR="00BE3317" w:rsidRDefault="00BE3317" w:rsidP="00BE3317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BE3317">
        <w:rPr>
          <w:rFonts w:ascii="Times New Roman" w:hAnsi="Times New Roman" w:cs="Times New Roman"/>
          <w:sz w:val="24"/>
          <w:szCs w:val="24"/>
        </w:rPr>
        <w:t>o</w:t>
      </w:r>
      <w:r w:rsidRPr="00BE3317">
        <w:rPr>
          <w:rFonts w:ascii="Times New Roman" w:hAnsi="Times New Roman" w:cs="Times New Roman"/>
          <w:sz w:val="24"/>
          <w:szCs w:val="24"/>
        </w:rPr>
        <w:tab/>
        <w:t xml:space="preserve">koordynowanie działań służących wykorzystaniu dostępnych usług, w tym zajęć </w:t>
      </w:r>
      <w:r w:rsidR="002C2BDA">
        <w:rPr>
          <w:rFonts w:ascii="Times New Roman" w:hAnsi="Times New Roman" w:cs="Times New Roman"/>
          <w:sz w:val="24"/>
          <w:szCs w:val="24"/>
        </w:rPr>
        <w:br/>
      </w:r>
      <w:r w:rsidRPr="00BE3317">
        <w:rPr>
          <w:rFonts w:ascii="Times New Roman" w:hAnsi="Times New Roman" w:cs="Times New Roman"/>
          <w:sz w:val="24"/>
          <w:szCs w:val="24"/>
        </w:rPr>
        <w:t>w ramach wczesnego wspomagania rozwoju dziecka.</w:t>
      </w:r>
    </w:p>
    <w:p w:rsidR="00BE3317" w:rsidRDefault="00BE3317" w:rsidP="00BE3317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BE3317" w:rsidRDefault="00BE3317" w:rsidP="00BE3317">
      <w:pPr>
        <w:spacing w:after="120" w:line="360" w:lineRule="auto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  <w:r w:rsidRPr="00BE3317"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t>Formy i metody terapii: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</w:t>
      </w:r>
      <w:r w:rsidRPr="00BE3317">
        <w:rPr>
          <w:rFonts w:ascii="Times New Roman" w:hAnsi="Times New Roman" w:cs="Times New Roman"/>
          <w:sz w:val="28"/>
          <w:szCs w:val="28"/>
        </w:rPr>
        <w:tab/>
        <w:t>rehabilitacja ruchowa, fizjoterapia,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</w:t>
      </w:r>
      <w:r w:rsidRPr="00BE3317">
        <w:rPr>
          <w:rFonts w:ascii="Times New Roman" w:hAnsi="Times New Roman" w:cs="Times New Roman"/>
          <w:sz w:val="28"/>
          <w:szCs w:val="28"/>
        </w:rPr>
        <w:tab/>
        <w:t>diagnoza i terapia Integracji Sensorycznej,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</w:t>
      </w:r>
      <w:r w:rsidRPr="00BE3317">
        <w:rPr>
          <w:rFonts w:ascii="Times New Roman" w:hAnsi="Times New Roman" w:cs="Times New Roman"/>
          <w:sz w:val="28"/>
          <w:szCs w:val="28"/>
        </w:rPr>
        <w:tab/>
        <w:t>masaż klasyczny,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</w:t>
      </w:r>
      <w:r w:rsidRPr="00BE331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E3317">
        <w:rPr>
          <w:rFonts w:ascii="Times New Roman" w:hAnsi="Times New Roman" w:cs="Times New Roman"/>
          <w:sz w:val="28"/>
          <w:szCs w:val="28"/>
        </w:rPr>
        <w:t>Biofeedback</w:t>
      </w:r>
      <w:proofErr w:type="spellEnd"/>
      <w:r w:rsidRPr="00BE3317">
        <w:rPr>
          <w:rFonts w:ascii="Times New Roman" w:hAnsi="Times New Roman" w:cs="Times New Roman"/>
          <w:sz w:val="28"/>
          <w:szCs w:val="28"/>
        </w:rPr>
        <w:t>,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</w:t>
      </w:r>
      <w:r w:rsidRPr="00BE3317">
        <w:rPr>
          <w:rFonts w:ascii="Times New Roman" w:hAnsi="Times New Roman" w:cs="Times New Roman"/>
          <w:sz w:val="28"/>
          <w:szCs w:val="28"/>
        </w:rPr>
        <w:tab/>
        <w:t>terapia logopedyczna,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</w:t>
      </w:r>
      <w:r w:rsidRPr="00BE3317">
        <w:rPr>
          <w:rFonts w:ascii="Times New Roman" w:hAnsi="Times New Roman" w:cs="Times New Roman"/>
          <w:sz w:val="28"/>
          <w:szCs w:val="28"/>
        </w:rPr>
        <w:tab/>
        <w:t>gimnastyka korekcyjna,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</w:t>
      </w:r>
      <w:r w:rsidRPr="00BE3317">
        <w:rPr>
          <w:rFonts w:ascii="Times New Roman" w:hAnsi="Times New Roman" w:cs="Times New Roman"/>
          <w:sz w:val="28"/>
          <w:szCs w:val="28"/>
        </w:rPr>
        <w:tab/>
        <w:t>tyflopedagogika, terapia widzenia,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</w:t>
      </w:r>
      <w:r w:rsidRPr="00BE3317">
        <w:rPr>
          <w:rFonts w:ascii="Times New Roman" w:hAnsi="Times New Roman" w:cs="Times New Roman"/>
          <w:sz w:val="28"/>
          <w:szCs w:val="28"/>
        </w:rPr>
        <w:tab/>
        <w:t>masa</w:t>
      </w:r>
      <w:r w:rsidR="002C2BDA">
        <w:rPr>
          <w:rFonts w:ascii="Times New Roman" w:hAnsi="Times New Roman" w:cs="Times New Roman"/>
          <w:sz w:val="28"/>
          <w:szCs w:val="28"/>
        </w:rPr>
        <w:t xml:space="preserve">ż ustno-twarzowy wg. S. </w:t>
      </w:r>
      <w:proofErr w:type="spellStart"/>
      <w:r w:rsidR="002C2BDA">
        <w:rPr>
          <w:rFonts w:ascii="Times New Roman" w:hAnsi="Times New Roman" w:cs="Times New Roman"/>
          <w:sz w:val="28"/>
          <w:szCs w:val="28"/>
        </w:rPr>
        <w:t>Masgutov</w:t>
      </w:r>
      <w:r w:rsidRPr="00BE3317">
        <w:rPr>
          <w:rFonts w:ascii="Times New Roman" w:hAnsi="Times New Roman" w:cs="Times New Roman"/>
          <w:sz w:val="28"/>
          <w:szCs w:val="28"/>
        </w:rPr>
        <w:t>ej</w:t>
      </w:r>
      <w:proofErr w:type="spellEnd"/>
      <w:r w:rsidRPr="00BE3317">
        <w:rPr>
          <w:rFonts w:ascii="Times New Roman" w:hAnsi="Times New Roman" w:cs="Times New Roman"/>
          <w:sz w:val="28"/>
          <w:szCs w:val="28"/>
        </w:rPr>
        <w:t>,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</w:t>
      </w:r>
      <w:r w:rsidRPr="00BE3317">
        <w:rPr>
          <w:rFonts w:ascii="Times New Roman" w:hAnsi="Times New Roman" w:cs="Times New Roman"/>
          <w:sz w:val="28"/>
          <w:szCs w:val="28"/>
        </w:rPr>
        <w:tab/>
        <w:t>Metoda Dobrego Startu,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</w:t>
      </w:r>
      <w:r w:rsidRPr="00BE3317">
        <w:rPr>
          <w:rFonts w:ascii="Times New Roman" w:hAnsi="Times New Roman" w:cs="Times New Roman"/>
          <w:sz w:val="28"/>
          <w:szCs w:val="28"/>
        </w:rPr>
        <w:tab/>
      </w:r>
      <w:r w:rsidR="002C2BDA">
        <w:rPr>
          <w:rFonts w:ascii="Times New Roman" w:hAnsi="Times New Roman" w:cs="Times New Roman"/>
          <w:sz w:val="28"/>
          <w:szCs w:val="28"/>
        </w:rPr>
        <w:t xml:space="preserve">Terapia taktylna wg. S. </w:t>
      </w:r>
      <w:proofErr w:type="spellStart"/>
      <w:r w:rsidR="002C2BDA">
        <w:rPr>
          <w:rFonts w:ascii="Times New Roman" w:hAnsi="Times New Roman" w:cs="Times New Roman"/>
          <w:sz w:val="28"/>
          <w:szCs w:val="28"/>
        </w:rPr>
        <w:t>Masgutov</w:t>
      </w:r>
      <w:r w:rsidRPr="00BE3317">
        <w:rPr>
          <w:rFonts w:ascii="Times New Roman" w:hAnsi="Times New Roman" w:cs="Times New Roman"/>
          <w:sz w:val="28"/>
          <w:szCs w:val="28"/>
        </w:rPr>
        <w:t>ej</w:t>
      </w:r>
      <w:proofErr w:type="spellEnd"/>
      <w:r w:rsidRPr="00BE3317">
        <w:rPr>
          <w:rFonts w:ascii="Times New Roman" w:hAnsi="Times New Roman" w:cs="Times New Roman"/>
          <w:sz w:val="28"/>
          <w:szCs w:val="28"/>
        </w:rPr>
        <w:t>,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</w:t>
      </w:r>
      <w:r w:rsidRPr="00BE3317">
        <w:rPr>
          <w:rFonts w:ascii="Times New Roman" w:hAnsi="Times New Roman" w:cs="Times New Roman"/>
          <w:sz w:val="28"/>
          <w:szCs w:val="28"/>
        </w:rPr>
        <w:tab/>
        <w:t>metoda ruchu rozwijającego W. Sherborne,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</w:t>
      </w:r>
      <w:r w:rsidRPr="00BE3317">
        <w:rPr>
          <w:rFonts w:ascii="Times New Roman" w:hAnsi="Times New Roman" w:cs="Times New Roman"/>
          <w:sz w:val="28"/>
          <w:szCs w:val="28"/>
        </w:rPr>
        <w:tab/>
        <w:t>Trening Umiejętności Społecznych,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</w:t>
      </w:r>
      <w:r w:rsidRPr="00BE3317">
        <w:rPr>
          <w:rFonts w:ascii="Times New Roman" w:hAnsi="Times New Roman" w:cs="Times New Roman"/>
          <w:sz w:val="28"/>
          <w:szCs w:val="28"/>
        </w:rPr>
        <w:tab/>
        <w:t xml:space="preserve">metoda kinezjologii edukacyjnej P. </w:t>
      </w:r>
      <w:proofErr w:type="spellStart"/>
      <w:r w:rsidRPr="00BE3317">
        <w:rPr>
          <w:rFonts w:ascii="Times New Roman" w:hAnsi="Times New Roman" w:cs="Times New Roman"/>
          <w:sz w:val="28"/>
          <w:szCs w:val="28"/>
        </w:rPr>
        <w:t>Denissona</w:t>
      </w:r>
      <w:proofErr w:type="spellEnd"/>
      <w:r w:rsidRPr="00BE3317">
        <w:rPr>
          <w:rFonts w:ascii="Times New Roman" w:hAnsi="Times New Roman" w:cs="Times New Roman"/>
          <w:sz w:val="28"/>
          <w:szCs w:val="28"/>
        </w:rPr>
        <w:t>,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</w:t>
      </w:r>
      <w:r w:rsidRPr="00BE3317">
        <w:rPr>
          <w:rFonts w:ascii="Times New Roman" w:hAnsi="Times New Roman" w:cs="Times New Roman"/>
          <w:sz w:val="28"/>
          <w:szCs w:val="28"/>
        </w:rPr>
        <w:tab/>
        <w:t xml:space="preserve">metoda F. </w:t>
      </w:r>
      <w:proofErr w:type="spellStart"/>
      <w:r w:rsidRPr="00BE3317">
        <w:rPr>
          <w:rFonts w:ascii="Times New Roman" w:hAnsi="Times New Roman" w:cs="Times New Roman"/>
          <w:sz w:val="28"/>
          <w:szCs w:val="28"/>
        </w:rPr>
        <w:t>Affolter</w:t>
      </w:r>
      <w:proofErr w:type="spellEnd"/>
      <w:r w:rsidRPr="00BE3317">
        <w:rPr>
          <w:rFonts w:ascii="Times New Roman" w:hAnsi="Times New Roman" w:cs="Times New Roman"/>
          <w:sz w:val="28"/>
          <w:szCs w:val="28"/>
        </w:rPr>
        <w:t>,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</w:t>
      </w:r>
      <w:r w:rsidRPr="00BE3317">
        <w:rPr>
          <w:rFonts w:ascii="Times New Roman" w:hAnsi="Times New Roman" w:cs="Times New Roman"/>
          <w:sz w:val="28"/>
          <w:szCs w:val="28"/>
        </w:rPr>
        <w:tab/>
        <w:t>metoda M. i Ch.</w:t>
      </w:r>
      <w:r w:rsidR="002C2B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3317">
        <w:rPr>
          <w:rFonts w:ascii="Times New Roman" w:hAnsi="Times New Roman" w:cs="Times New Roman"/>
          <w:sz w:val="28"/>
          <w:szCs w:val="28"/>
        </w:rPr>
        <w:t>Knillów</w:t>
      </w:r>
      <w:proofErr w:type="spellEnd"/>
      <w:r w:rsidRPr="00BE3317">
        <w:rPr>
          <w:rFonts w:ascii="Times New Roman" w:hAnsi="Times New Roman" w:cs="Times New Roman"/>
          <w:sz w:val="28"/>
          <w:szCs w:val="28"/>
        </w:rPr>
        <w:t>,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</w:t>
      </w:r>
      <w:r w:rsidRPr="00BE331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E3317">
        <w:rPr>
          <w:rFonts w:ascii="Times New Roman" w:hAnsi="Times New Roman" w:cs="Times New Roman"/>
          <w:sz w:val="28"/>
          <w:szCs w:val="28"/>
        </w:rPr>
        <w:t>logorytmika</w:t>
      </w:r>
      <w:proofErr w:type="spellEnd"/>
      <w:r w:rsidRPr="00BE3317">
        <w:rPr>
          <w:rFonts w:ascii="Times New Roman" w:hAnsi="Times New Roman" w:cs="Times New Roman"/>
          <w:sz w:val="28"/>
          <w:szCs w:val="28"/>
        </w:rPr>
        <w:t>,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BE331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E3317">
        <w:rPr>
          <w:rFonts w:ascii="Times New Roman" w:hAnsi="Times New Roman" w:cs="Times New Roman"/>
          <w:sz w:val="28"/>
          <w:szCs w:val="28"/>
        </w:rPr>
        <w:t>sensoplastyka</w:t>
      </w:r>
      <w:proofErr w:type="spellEnd"/>
      <w:r w:rsidRPr="00BE3317">
        <w:rPr>
          <w:rFonts w:ascii="Times New Roman" w:hAnsi="Times New Roman" w:cs="Times New Roman"/>
          <w:sz w:val="28"/>
          <w:szCs w:val="28"/>
        </w:rPr>
        <w:t>,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</w:t>
      </w:r>
      <w:r w:rsidRPr="00BE3317">
        <w:rPr>
          <w:rFonts w:ascii="Times New Roman" w:hAnsi="Times New Roman" w:cs="Times New Roman"/>
          <w:sz w:val="28"/>
          <w:szCs w:val="28"/>
        </w:rPr>
        <w:tab/>
        <w:t>niedyrektywna terapia zajęciowa,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•</w:t>
      </w:r>
      <w:r w:rsidRPr="00BE3317">
        <w:rPr>
          <w:rFonts w:ascii="Times New Roman" w:hAnsi="Times New Roman" w:cs="Times New Roman"/>
          <w:sz w:val="28"/>
          <w:szCs w:val="28"/>
        </w:rPr>
        <w:tab/>
        <w:t xml:space="preserve">metoda </w:t>
      </w:r>
      <w:proofErr w:type="spellStart"/>
      <w:r w:rsidRPr="00BE3317">
        <w:rPr>
          <w:rFonts w:ascii="Times New Roman" w:hAnsi="Times New Roman" w:cs="Times New Roman"/>
          <w:sz w:val="28"/>
          <w:szCs w:val="28"/>
        </w:rPr>
        <w:t>floortime</w:t>
      </w:r>
      <w:proofErr w:type="spellEnd"/>
    </w:p>
    <w:p w:rsidR="002C2BDA" w:rsidRDefault="002C2BDA" w:rsidP="00BE3317">
      <w:pPr>
        <w:spacing w:after="120" w:line="360" w:lineRule="auto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BE3317" w:rsidRDefault="00BE3317" w:rsidP="00BE3317">
      <w:pPr>
        <w:spacing w:after="120" w:line="360" w:lineRule="auto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  <w:r w:rsidRPr="00BE3317"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t>Rodzic starający się o wsparcie w ramach programu przedkłada następujące dokumenty: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1.</w:t>
      </w:r>
      <w:r w:rsidRPr="00BE3317">
        <w:rPr>
          <w:rFonts w:ascii="Times New Roman" w:hAnsi="Times New Roman" w:cs="Times New Roman"/>
          <w:sz w:val="28"/>
          <w:szCs w:val="28"/>
        </w:rPr>
        <w:tab/>
        <w:t>obowiązkowo minimum jeden z poniższych dokumentów:</w:t>
      </w:r>
    </w:p>
    <w:p w:rsidR="00BE3317" w:rsidRPr="00BE3317" w:rsidRDefault="002C2BDA" w:rsidP="00C71552">
      <w:pPr>
        <w:pStyle w:val="Akapitzlist"/>
        <w:numPr>
          <w:ilvl w:val="0"/>
          <w:numId w:val="1"/>
        </w:numPr>
        <w:spacing w:after="120"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ksero</w:t>
      </w:r>
      <w:r w:rsidR="00BE3317" w:rsidRPr="00BE3317">
        <w:rPr>
          <w:rFonts w:ascii="Times New Roman" w:hAnsi="Times New Roman" w:cs="Times New Roman"/>
          <w:sz w:val="28"/>
          <w:szCs w:val="28"/>
        </w:rPr>
        <w:t>kopię opinii o potrzebie wczesnego wspomagania rozwoju dziecka wydaną przez Poradnię Psychologiczno-Pedagogiczną;</w:t>
      </w:r>
    </w:p>
    <w:p w:rsidR="00BE3317" w:rsidRPr="00BE3317" w:rsidRDefault="00BE3317" w:rsidP="00C71552">
      <w:pPr>
        <w:pStyle w:val="Akapitzlist"/>
        <w:numPr>
          <w:ilvl w:val="0"/>
          <w:numId w:val="1"/>
        </w:numPr>
        <w:spacing w:after="120"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kserokopię orzeczenia o niepełnosprawności z Powiatowego Centrum Pomocy Rodzinie;</w:t>
      </w:r>
    </w:p>
    <w:p w:rsidR="00BE3317" w:rsidRPr="00BE3317" w:rsidRDefault="00BE3317" w:rsidP="00C71552">
      <w:pPr>
        <w:pStyle w:val="Akapitzlist"/>
        <w:numPr>
          <w:ilvl w:val="0"/>
          <w:numId w:val="1"/>
        </w:numPr>
        <w:spacing w:after="120"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kserokopię orzeczenia o potrzebie kształcenia specjalnego na czas wychowania przedszkolnego wydaną przez Poradnię Psychologiczno-Pedagogiczną;</w:t>
      </w:r>
    </w:p>
    <w:p w:rsidR="00BE3317" w:rsidRPr="00BE3317" w:rsidRDefault="00BE3317" w:rsidP="00C71552">
      <w:pPr>
        <w:pStyle w:val="Akapitzlist"/>
        <w:numPr>
          <w:ilvl w:val="0"/>
          <w:numId w:val="1"/>
        </w:numPr>
        <w:spacing w:after="120"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zaświadczenie lekarza z kodem ICD-10/ ICD-11;</w:t>
      </w:r>
    </w:p>
    <w:p w:rsidR="00BE3317" w:rsidRPr="00BE3317" w:rsidRDefault="00BE3317" w:rsidP="00BE3317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2.</w:t>
      </w:r>
      <w:r w:rsidRPr="00BE3317">
        <w:rPr>
          <w:rFonts w:ascii="Times New Roman" w:hAnsi="Times New Roman" w:cs="Times New Roman"/>
          <w:sz w:val="28"/>
          <w:szCs w:val="28"/>
        </w:rPr>
        <w:tab/>
        <w:t>dokumenty dodatkowe:</w:t>
      </w:r>
    </w:p>
    <w:p w:rsidR="00BE3317" w:rsidRPr="00BE3317" w:rsidRDefault="00BE3317" w:rsidP="00BE3317">
      <w:pPr>
        <w:pStyle w:val="Akapitzlist"/>
        <w:numPr>
          <w:ilvl w:val="0"/>
          <w:numId w:val="2"/>
        </w:num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wydane przez specjalistów opinie, zaświadczenia oraz wyniki obserwacji i badań logopedycznych, psychologicznych, pedagogicznych i lekarskich;</w:t>
      </w:r>
    </w:p>
    <w:p w:rsidR="00BE3317" w:rsidRPr="00BE3317" w:rsidRDefault="00BE3317" w:rsidP="00BE3317">
      <w:pPr>
        <w:pStyle w:val="Akapitzlist"/>
        <w:numPr>
          <w:ilvl w:val="0"/>
          <w:numId w:val="2"/>
        </w:num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dokumentacja medyczna dotycząca leczenia specjalistycznego;</w:t>
      </w:r>
    </w:p>
    <w:p w:rsidR="00BE3317" w:rsidRPr="00BE3317" w:rsidRDefault="00BE3317" w:rsidP="00BE3317">
      <w:pPr>
        <w:pStyle w:val="Akapitzlist"/>
        <w:numPr>
          <w:ilvl w:val="0"/>
          <w:numId w:val="2"/>
        </w:num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BE3317">
        <w:rPr>
          <w:rFonts w:ascii="Times New Roman" w:hAnsi="Times New Roman" w:cs="Times New Roman"/>
          <w:sz w:val="28"/>
          <w:szCs w:val="28"/>
        </w:rPr>
        <w:t>opinia ze żłobka / przedszkola / lub placówki, do której uczęszcza dziecko.</w:t>
      </w:r>
    </w:p>
    <w:p w:rsidR="00BE3317" w:rsidRDefault="00BE3317" w:rsidP="00BE3317">
      <w:pPr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C71552" w:rsidRDefault="00C71552" w:rsidP="00BE3317">
      <w:pPr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  <w:bookmarkStart w:id="0" w:name="_GoBack"/>
      <w:bookmarkEnd w:id="0"/>
    </w:p>
    <w:p w:rsidR="00BE3317" w:rsidRDefault="00BE3317" w:rsidP="00BE3317">
      <w:pPr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  <w:r w:rsidRPr="00BE3317"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lastRenderedPageBreak/>
        <w:t>Informacje dla rodziców starających się o wsparcie</w:t>
      </w:r>
    </w:p>
    <w:p w:rsidR="00BE3317" w:rsidRDefault="00BE3317" w:rsidP="00BE3317">
      <w:pPr>
        <w:jc w:val="right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u w:val="single"/>
          <w:lang w:eastAsia="pl-PL"/>
        </w:rPr>
        <w:drawing>
          <wp:inline distT="0" distB="0" distL="0" distR="0" wp14:anchorId="2F40EF94">
            <wp:extent cx="3572510" cy="1950720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3317" w:rsidRPr="00BE3317" w:rsidRDefault="00BE3317" w:rsidP="00BE3317">
      <w:pPr>
        <w:rPr>
          <w:rFonts w:ascii="Times New Roman" w:hAnsi="Times New Roman" w:cs="Times New Roman"/>
          <w:sz w:val="48"/>
          <w:szCs w:val="48"/>
        </w:rPr>
      </w:pPr>
      <w:r w:rsidRPr="00BE3317">
        <w:rPr>
          <w:rFonts w:ascii="Times New Roman" w:hAnsi="Times New Roman" w:cs="Times New Roman"/>
          <w:sz w:val="48"/>
          <w:szCs w:val="48"/>
        </w:rPr>
        <w:t>Zespół Placówek</w:t>
      </w:r>
    </w:p>
    <w:p w:rsidR="00BE3317" w:rsidRPr="00BE3317" w:rsidRDefault="00BE3317" w:rsidP="00BE3317">
      <w:pPr>
        <w:rPr>
          <w:rFonts w:ascii="Times New Roman" w:hAnsi="Times New Roman" w:cs="Times New Roman"/>
          <w:sz w:val="48"/>
          <w:szCs w:val="48"/>
        </w:rPr>
      </w:pPr>
      <w:r w:rsidRPr="00BE3317">
        <w:rPr>
          <w:rFonts w:ascii="Times New Roman" w:hAnsi="Times New Roman" w:cs="Times New Roman"/>
          <w:sz w:val="48"/>
          <w:szCs w:val="48"/>
        </w:rPr>
        <w:t>ul. Międzyrzecka 70A</w:t>
      </w:r>
    </w:p>
    <w:p w:rsidR="00BE3317" w:rsidRPr="00BE3317" w:rsidRDefault="00BE3317" w:rsidP="00BE3317">
      <w:pPr>
        <w:rPr>
          <w:rFonts w:ascii="Times New Roman" w:hAnsi="Times New Roman" w:cs="Times New Roman"/>
          <w:sz w:val="48"/>
          <w:szCs w:val="48"/>
        </w:rPr>
      </w:pPr>
      <w:r w:rsidRPr="00BE3317">
        <w:rPr>
          <w:rFonts w:ascii="Times New Roman" w:hAnsi="Times New Roman" w:cs="Times New Roman"/>
          <w:sz w:val="48"/>
          <w:szCs w:val="48"/>
        </w:rPr>
        <w:t>21-400 Łuków</w:t>
      </w:r>
    </w:p>
    <w:p w:rsidR="00BE3317" w:rsidRPr="00BE3317" w:rsidRDefault="00BE3317" w:rsidP="00BE3317">
      <w:pPr>
        <w:rPr>
          <w:rFonts w:ascii="Times New Roman" w:hAnsi="Times New Roman" w:cs="Times New Roman"/>
          <w:sz w:val="48"/>
          <w:szCs w:val="48"/>
        </w:rPr>
      </w:pPr>
      <w:r w:rsidRPr="00BE3317">
        <w:rPr>
          <w:rFonts w:ascii="Times New Roman" w:hAnsi="Times New Roman" w:cs="Times New Roman"/>
          <w:sz w:val="48"/>
          <w:szCs w:val="48"/>
        </w:rPr>
        <w:t>Tel.(025) 798-27-72</w:t>
      </w:r>
    </w:p>
    <w:p w:rsidR="00BE3317" w:rsidRPr="00BE3317" w:rsidRDefault="00BE3317" w:rsidP="00BE3317">
      <w:pPr>
        <w:rPr>
          <w:rFonts w:ascii="Times New Roman" w:hAnsi="Times New Roman" w:cs="Times New Roman"/>
          <w:sz w:val="48"/>
          <w:szCs w:val="48"/>
        </w:rPr>
      </w:pPr>
      <w:r w:rsidRPr="00BE3317">
        <w:rPr>
          <w:rFonts w:ascii="Times New Roman" w:hAnsi="Times New Roman" w:cs="Times New Roman"/>
          <w:sz w:val="48"/>
          <w:szCs w:val="48"/>
        </w:rPr>
        <w:t>e-mail: sekretariat@zsslukow.pl</w:t>
      </w:r>
    </w:p>
    <w:p w:rsidR="00BE3317" w:rsidRPr="00BE3317" w:rsidRDefault="00BE3317" w:rsidP="00BE3317">
      <w:pPr>
        <w:rPr>
          <w:rFonts w:ascii="Times New Roman" w:hAnsi="Times New Roman" w:cs="Times New Roman"/>
          <w:sz w:val="48"/>
          <w:szCs w:val="48"/>
        </w:rPr>
      </w:pPr>
      <w:r w:rsidRPr="00BE3317">
        <w:rPr>
          <w:rFonts w:ascii="Times New Roman" w:hAnsi="Times New Roman" w:cs="Times New Roman"/>
          <w:sz w:val="48"/>
          <w:szCs w:val="48"/>
        </w:rPr>
        <w:t>http://www.zsslukow.pl</w:t>
      </w:r>
    </w:p>
    <w:sectPr w:rsidR="00BE3317" w:rsidRPr="00BE33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D2843"/>
    <w:multiLevelType w:val="hybridMultilevel"/>
    <w:tmpl w:val="8A5A097C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381F2BC1"/>
    <w:multiLevelType w:val="hybridMultilevel"/>
    <w:tmpl w:val="7EA4ECD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317"/>
    <w:rsid w:val="001E0237"/>
    <w:rsid w:val="002C2BDA"/>
    <w:rsid w:val="00BE3317"/>
    <w:rsid w:val="00C7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7ff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3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331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E33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3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331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E33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480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</dc:creator>
  <cp:lastModifiedBy>Anna P</cp:lastModifiedBy>
  <cp:revision>3</cp:revision>
  <dcterms:created xsi:type="dcterms:W3CDTF">2022-03-06T21:44:00Z</dcterms:created>
  <dcterms:modified xsi:type="dcterms:W3CDTF">2022-03-09T19:27:00Z</dcterms:modified>
</cp:coreProperties>
</file>